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A7F" w:rsidRPr="00EC0A7F" w:rsidRDefault="00EC0A7F" w:rsidP="00EC0A7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C0A7F">
        <w:rPr>
          <w:rFonts w:ascii="Times New Roman" w:hAnsi="Times New Roman"/>
          <w:b/>
          <w:bCs/>
          <w:sz w:val="28"/>
          <w:szCs w:val="28"/>
        </w:rPr>
        <w:t>ПРОИЗВЕДЕНИЯ ДЛЯ ЛЕТНЕГО ЧТЕНИЯ</w:t>
      </w:r>
    </w:p>
    <w:p w:rsidR="00EC0A7F" w:rsidRPr="00EC0A7F" w:rsidRDefault="00EC0A7F" w:rsidP="00EC0A7F">
      <w:pPr>
        <w:jc w:val="center"/>
        <w:rPr>
          <w:rFonts w:ascii="Times New Roman" w:hAnsi="Times New Roman"/>
          <w:b/>
          <w:sz w:val="28"/>
          <w:szCs w:val="28"/>
        </w:rPr>
      </w:pPr>
      <w:r w:rsidRPr="00EC0A7F">
        <w:rPr>
          <w:rFonts w:ascii="Times New Roman" w:hAnsi="Times New Roman"/>
          <w:b/>
          <w:sz w:val="28"/>
          <w:szCs w:val="28"/>
        </w:rPr>
        <w:t>10</w:t>
      </w:r>
      <w:r w:rsidRPr="00EC0A7F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7E44A9" w:rsidRPr="00EC0A7F" w:rsidRDefault="007E44A9" w:rsidP="00EC0A7F">
      <w:pPr>
        <w:jc w:val="center"/>
        <w:rPr>
          <w:rFonts w:ascii="Times New Roman" w:hAnsi="Times New Roman"/>
          <w:b/>
          <w:sz w:val="28"/>
          <w:szCs w:val="28"/>
        </w:rPr>
      </w:pPr>
    </w:p>
    <w:p w:rsidR="007E44A9" w:rsidRPr="00EC0A7F" w:rsidRDefault="007E44A9" w:rsidP="00EC0A7F">
      <w:pPr>
        <w:rPr>
          <w:rFonts w:ascii="Times New Roman" w:hAnsi="Times New Roman"/>
          <w:sz w:val="28"/>
          <w:szCs w:val="28"/>
        </w:rPr>
      </w:pPr>
      <w:r w:rsidRPr="00EC0A7F">
        <w:rPr>
          <w:rFonts w:ascii="Times New Roman" w:hAnsi="Times New Roman"/>
          <w:b/>
          <w:sz w:val="28"/>
          <w:szCs w:val="28"/>
        </w:rPr>
        <w:t>Обязательная литература:</w:t>
      </w:r>
    </w:p>
    <w:p w:rsidR="007E44A9" w:rsidRPr="00EC0A7F" w:rsidRDefault="007E44A9" w:rsidP="00EC0A7F">
      <w:pPr>
        <w:rPr>
          <w:rFonts w:ascii="Times New Roman" w:hAnsi="Times New Roman"/>
          <w:sz w:val="28"/>
          <w:szCs w:val="28"/>
        </w:rPr>
      </w:pPr>
      <w:r w:rsidRPr="00EC0A7F">
        <w:rPr>
          <w:rFonts w:ascii="Times New Roman" w:hAnsi="Times New Roman"/>
          <w:sz w:val="28"/>
          <w:szCs w:val="28"/>
        </w:rPr>
        <w:t>1. Н.В. Гоголь «Мёртвые души»</w:t>
      </w:r>
    </w:p>
    <w:p w:rsidR="007E44A9" w:rsidRPr="00EC0A7F" w:rsidRDefault="007E44A9" w:rsidP="00EC0A7F">
      <w:pPr>
        <w:rPr>
          <w:rFonts w:ascii="Times New Roman" w:hAnsi="Times New Roman"/>
          <w:sz w:val="28"/>
          <w:szCs w:val="28"/>
        </w:rPr>
      </w:pPr>
      <w:r w:rsidRPr="00EC0A7F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EC0A7F">
        <w:rPr>
          <w:rFonts w:ascii="Times New Roman" w:hAnsi="Times New Roman"/>
          <w:sz w:val="28"/>
          <w:szCs w:val="28"/>
        </w:rPr>
        <w:t>А.Н.Островский</w:t>
      </w:r>
      <w:proofErr w:type="spellEnd"/>
      <w:r w:rsidRPr="00EC0A7F">
        <w:rPr>
          <w:rFonts w:ascii="Times New Roman" w:hAnsi="Times New Roman"/>
          <w:sz w:val="28"/>
          <w:szCs w:val="28"/>
        </w:rPr>
        <w:t xml:space="preserve"> «Гроза», «Бесприданница», «На всякого мудреца довольно простоты», «Свои люди — сочтемся». </w:t>
      </w:r>
    </w:p>
    <w:p w:rsidR="007E44A9" w:rsidRPr="00EC0A7F" w:rsidRDefault="007E44A9" w:rsidP="00EC0A7F">
      <w:pPr>
        <w:rPr>
          <w:rFonts w:ascii="Times New Roman" w:hAnsi="Times New Roman"/>
          <w:sz w:val="28"/>
          <w:szCs w:val="28"/>
        </w:rPr>
      </w:pPr>
      <w:r w:rsidRPr="00EC0A7F">
        <w:rPr>
          <w:rFonts w:ascii="Times New Roman" w:hAnsi="Times New Roman"/>
          <w:sz w:val="28"/>
          <w:szCs w:val="28"/>
        </w:rPr>
        <w:t>2. И.С. Тургенев «Отцы и дети</w:t>
      </w:r>
      <w:proofErr w:type="gramStart"/>
      <w:r w:rsidRPr="00EC0A7F">
        <w:rPr>
          <w:rFonts w:ascii="Times New Roman" w:hAnsi="Times New Roman"/>
          <w:sz w:val="28"/>
          <w:szCs w:val="28"/>
        </w:rPr>
        <w:t>»,  «</w:t>
      </w:r>
      <w:proofErr w:type="gramEnd"/>
      <w:r w:rsidRPr="00EC0A7F">
        <w:rPr>
          <w:rFonts w:ascii="Times New Roman" w:hAnsi="Times New Roman"/>
          <w:sz w:val="28"/>
          <w:szCs w:val="28"/>
        </w:rPr>
        <w:t>Дворянское гнездо», «Ася», «Первая любовь»</w:t>
      </w:r>
    </w:p>
    <w:p w:rsidR="007E44A9" w:rsidRPr="00EC0A7F" w:rsidRDefault="007E44A9" w:rsidP="00EC0A7F">
      <w:pPr>
        <w:rPr>
          <w:rFonts w:ascii="Times New Roman" w:hAnsi="Times New Roman"/>
          <w:sz w:val="28"/>
          <w:szCs w:val="28"/>
        </w:rPr>
      </w:pPr>
      <w:r w:rsidRPr="00EC0A7F">
        <w:rPr>
          <w:rFonts w:ascii="Times New Roman" w:hAnsi="Times New Roman"/>
          <w:sz w:val="28"/>
          <w:szCs w:val="28"/>
        </w:rPr>
        <w:t>3. И.А. Гончаров «Обломов», «Обыкновенная история»</w:t>
      </w:r>
    </w:p>
    <w:p w:rsidR="007E44A9" w:rsidRPr="00EC0A7F" w:rsidRDefault="007E44A9" w:rsidP="00EC0A7F">
      <w:pPr>
        <w:rPr>
          <w:rFonts w:ascii="Times New Roman" w:hAnsi="Times New Roman"/>
          <w:sz w:val="28"/>
          <w:szCs w:val="28"/>
        </w:rPr>
      </w:pPr>
      <w:r w:rsidRPr="00EC0A7F">
        <w:rPr>
          <w:rFonts w:ascii="Times New Roman" w:hAnsi="Times New Roman"/>
          <w:sz w:val="28"/>
          <w:szCs w:val="28"/>
        </w:rPr>
        <w:t>4. Н.А. Некрасов «Кому на Руси жить хорошо»</w:t>
      </w:r>
    </w:p>
    <w:p w:rsidR="007E44A9" w:rsidRPr="00EC0A7F" w:rsidRDefault="007E44A9" w:rsidP="00EC0A7F">
      <w:pPr>
        <w:rPr>
          <w:rFonts w:ascii="Times New Roman" w:hAnsi="Times New Roman"/>
          <w:sz w:val="28"/>
          <w:szCs w:val="28"/>
        </w:rPr>
      </w:pPr>
      <w:r w:rsidRPr="00EC0A7F">
        <w:rPr>
          <w:rFonts w:ascii="Times New Roman" w:hAnsi="Times New Roman"/>
          <w:sz w:val="28"/>
          <w:szCs w:val="28"/>
        </w:rPr>
        <w:t>5. Ф.М. Достоевский «Преступление и наказание», «Идиот»</w:t>
      </w:r>
    </w:p>
    <w:p w:rsidR="007E44A9" w:rsidRPr="00EC0A7F" w:rsidRDefault="007E44A9" w:rsidP="00EC0A7F">
      <w:pPr>
        <w:rPr>
          <w:rFonts w:ascii="Times New Roman" w:hAnsi="Times New Roman"/>
          <w:sz w:val="28"/>
          <w:szCs w:val="28"/>
        </w:rPr>
      </w:pPr>
      <w:r w:rsidRPr="00EC0A7F">
        <w:rPr>
          <w:rFonts w:ascii="Times New Roman" w:hAnsi="Times New Roman"/>
          <w:sz w:val="28"/>
          <w:szCs w:val="28"/>
        </w:rPr>
        <w:t>6. Л.Н. Толстой «Война и мир», «Анна Каренина»</w:t>
      </w:r>
    </w:p>
    <w:p w:rsidR="007E44A9" w:rsidRPr="00EC0A7F" w:rsidRDefault="007E44A9" w:rsidP="00EC0A7F">
      <w:pPr>
        <w:rPr>
          <w:rFonts w:ascii="Times New Roman" w:hAnsi="Times New Roman"/>
          <w:sz w:val="28"/>
          <w:szCs w:val="28"/>
        </w:rPr>
      </w:pPr>
      <w:r w:rsidRPr="00EC0A7F">
        <w:rPr>
          <w:rFonts w:ascii="Times New Roman" w:hAnsi="Times New Roman"/>
          <w:sz w:val="28"/>
          <w:szCs w:val="28"/>
        </w:rPr>
        <w:t xml:space="preserve">7. </w:t>
      </w:r>
      <w:proofErr w:type="spellStart"/>
      <w:r w:rsidRPr="00EC0A7F">
        <w:rPr>
          <w:rFonts w:ascii="Times New Roman" w:hAnsi="Times New Roman"/>
          <w:sz w:val="28"/>
          <w:szCs w:val="28"/>
        </w:rPr>
        <w:t>Н.Лесков</w:t>
      </w:r>
      <w:proofErr w:type="spellEnd"/>
      <w:r w:rsidRPr="00EC0A7F">
        <w:rPr>
          <w:rFonts w:ascii="Times New Roman" w:hAnsi="Times New Roman"/>
          <w:sz w:val="28"/>
          <w:szCs w:val="28"/>
        </w:rPr>
        <w:t xml:space="preserve"> «Очарованный странник», «Леди Макбет </w:t>
      </w:r>
      <w:proofErr w:type="spellStart"/>
      <w:r w:rsidRPr="00EC0A7F">
        <w:rPr>
          <w:rFonts w:ascii="Times New Roman" w:hAnsi="Times New Roman"/>
          <w:sz w:val="28"/>
          <w:szCs w:val="28"/>
        </w:rPr>
        <w:t>Мценского</w:t>
      </w:r>
      <w:proofErr w:type="spellEnd"/>
      <w:r w:rsidRPr="00EC0A7F">
        <w:rPr>
          <w:rFonts w:ascii="Times New Roman" w:hAnsi="Times New Roman"/>
          <w:sz w:val="28"/>
          <w:szCs w:val="28"/>
        </w:rPr>
        <w:t xml:space="preserve"> уезда», рассказы</w:t>
      </w:r>
    </w:p>
    <w:p w:rsidR="007E44A9" w:rsidRPr="00EC0A7F" w:rsidRDefault="007E44A9" w:rsidP="00EC0A7F">
      <w:pPr>
        <w:rPr>
          <w:rFonts w:ascii="Times New Roman" w:hAnsi="Times New Roman"/>
          <w:sz w:val="28"/>
          <w:szCs w:val="28"/>
        </w:rPr>
      </w:pPr>
      <w:r w:rsidRPr="00EC0A7F">
        <w:rPr>
          <w:rFonts w:ascii="Times New Roman" w:hAnsi="Times New Roman"/>
          <w:sz w:val="28"/>
          <w:szCs w:val="28"/>
        </w:rPr>
        <w:t xml:space="preserve">8. </w:t>
      </w:r>
      <w:proofErr w:type="spellStart"/>
      <w:r w:rsidRPr="00EC0A7F">
        <w:rPr>
          <w:rFonts w:ascii="Times New Roman" w:hAnsi="Times New Roman"/>
          <w:sz w:val="28"/>
          <w:szCs w:val="28"/>
        </w:rPr>
        <w:t>М.Салтыков</w:t>
      </w:r>
      <w:proofErr w:type="spellEnd"/>
      <w:r w:rsidRPr="00EC0A7F">
        <w:rPr>
          <w:rFonts w:ascii="Times New Roman" w:hAnsi="Times New Roman"/>
          <w:sz w:val="28"/>
          <w:szCs w:val="28"/>
        </w:rPr>
        <w:t>-Щедрин. «Господа Головлевы», «История одного города»</w:t>
      </w:r>
    </w:p>
    <w:p w:rsidR="007E44A9" w:rsidRPr="00EC0A7F" w:rsidRDefault="007E44A9" w:rsidP="00EC0A7F">
      <w:pPr>
        <w:rPr>
          <w:rFonts w:ascii="Times New Roman" w:hAnsi="Times New Roman"/>
          <w:sz w:val="28"/>
          <w:szCs w:val="28"/>
        </w:rPr>
      </w:pPr>
      <w:r w:rsidRPr="00EC0A7F">
        <w:rPr>
          <w:rFonts w:ascii="Times New Roman" w:hAnsi="Times New Roman"/>
          <w:sz w:val="28"/>
          <w:szCs w:val="28"/>
        </w:rPr>
        <w:t>9. Лирика А.А. Фета, Н.А. Некрасова, Ф.И. Тютчева</w:t>
      </w:r>
    </w:p>
    <w:p w:rsidR="007E44A9" w:rsidRPr="00EC0A7F" w:rsidRDefault="007E44A9" w:rsidP="00EC0A7F">
      <w:pPr>
        <w:rPr>
          <w:rFonts w:ascii="Times New Roman" w:hAnsi="Times New Roman"/>
          <w:sz w:val="28"/>
          <w:szCs w:val="28"/>
        </w:rPr>
      </w:pPr>
    </w:p>
    <w:p w:rsidR="007E44A9" w:rsidRPr="00EC0A7F" w:rsidRDefault="007E44A9" w:rsidP="00EC0A7F">
      <w:pPr>
        <w:rPr>
          <w:rFonts w:ascii="Times New Roman" w:hAnsi="Times New Roman"/>
          <w:sz w:val="28"/>
          <w:szCs w:val="28"/>
        </w:rPr>
      </w:pPr>
      <w:r w:rsidRPr="00EC0A7F">
        <w:rPr>
          <w:rFonts w:ascii="Times New Roman" w:hAnsi="Times New Roman"/>
          <w:sz w:val="28"/>
          <w:szCs w:val="28"/>
        </w:rPr>
        <w:t>Критика:</w:t>
      </w:r>
    </w:p>
    <w:p w:rsidR="007E44A9" w:rsidRPr="00EC0A7F" w:rsidRDefault="007E44A9" w:rsidP="00EC0A7F">
      <w:pPr>
        <w:rPr>
          <w:rFonts w:ascii="Times New Roman" w:hAnsi="Times New Roman"/>
          <w:sz w:val="28"/>
          <w:szCs w:val="28"/>
        </w:rPr>
      </w:pPr>
      <w:proofErr w:type="spellStart"/>
      <w:r w:rsidRPr="00EC0A7F">
        <w:rPr>
          <w:rFonts w:ascii="Times New Roman" w:hAnsi="Times New Roman"/>
          <w:sz w:val="28"/>
          <w:szCs w:val="28"/>
        </w:rPr>
        <w:t>Н.Добролюбов</w:t>
      </w:r>
      <w:proofErr w:type="spellEnd"/>
      <w:r w:rsidRPr="00EC0A7F">
        <w:rPr>
          <w:rFonts w:ascii="Times New Roman" w:hAnsi="Times New Roman"/>
          <w:sz w:val="28"/>
          <w:szCs w:val="28"/>
        </w:rPr>
        <w:t xml:space="preserve"> «Луч света в темном царстве», «Что такое обломовщина?»</w:t>
      </w:r>
    </w:p>
    <w:p w:rsidR="007E44A9" w:rsidRPr="00EC0A7F" w:rsidRDefault="007E44A9" w:rsidP="00EC0A7F">
      <w:pPr>
        <w:rPr>
          <w:rFonts w:ascii="Times New Roman" w:hAnsi="Times New Roman"/>
          <w:b/>
          <w:sz w:val="28"/>
          <w:szCs w:val="28"/>
        </w:rPr>
      </w:pPr>
      <w:proofErr w:type="spellStart"/>
      <w:r w:rsidRPr="00EC0A7F">
        <w:rPr>
          <w:rFonts w:ascii="Times New Roman" w:hAnsi="Times New Roman"/>
          <w:sz w:val="28"/>
          <w:szCs w:val="28"/>
        </w:rPr>
        <w:t>Д.Писарев</w:t>
      </w:r>
      <w:proofErr w:type="spellEnd"/>
      <w:r w:rsidRPr="00EC0A7F">
        <w:rPr>
          <w:rFonts w:ascii="Times New Roman" w:hAnsi="Times New Roman"/>
          <w:sz w:val="28"/>
          <w:szCs w:val="28"/>
        </w:rPr>
        <w:t xml:space="preserve"> «Базаров» </w:t>
      </w:r>
    </w:p>
    <w:p w:rsidR="007E44A9" w:rsidRPr="00EC0A7F" w:rsidRDefault="007E44A9" w:rsidP="00EC0A7F">
      <w:pPr>
        <w:rPr>
          <w:rFonts w:ascii="Times New Roman" w:hAnsi="Times New Roman"/>
          <w:b/>
          <w:sz w:val="28"/>
          <w:szCs w:val="28"/>
        </w:rPr>
      </w:pPr>
    </w:p>
    <w:p w:rsidR="007E44A9" w:rsidRPr="00EC0A7F" w:rsidRDefault="007E44A9" w:rsidP="00EC0A7F">
      <w:pPr>
        <w:rPr>
          <w:rFonts w:ascii="Times New Roman" w:hAnsi="Times New Roman"/>
          <w:sz w:val="28"/>
          <w:szCs w:val="28"/>
        </w:rPr>
      </w:pPr>
      <w:r w:rsidRPr="00EC0A7F">
        <w:rPr>
          <w:rFonts w:ascii="Times New Roman" w:hAnsi="Times New Roman"/>
          <w:i/>
          <w:sz w:val="28"/>
          <w:szCs w:val="28"/>
        </w:rPr>
        <w:t xml:space="preserve">Русская литература 2 половины </w:t>
      </w:r>
      <w:r w:rsidRPr="00EC0A7F">
        <w:rPr>
          <w:rFonts w:ascii="Times New Roman" w:hAnsi="Times New Roman"/>
          <w:i/>
          <w:sz w:val="28"/>
          <w:szCs w:val="28"/>
          <w:lang w:val="en-US"/>
        </w:rPr>
        <w:t>XIX</w:t>
      </w:r>
      <w:r w:rsidRPr="00EC0A7F">
        <w:rPr>
          <w:rFonts w:ascii="Times New Roman" w:hAnsi="Times New Roman"/>
          <w:i/>
          <w:sz w:val="28"/>
          <w:szCs w:val="28"/>
        </w:rPr>
        <w:t xml:space="preserve"> века:</w:t>
      </w:r>
    </w:p>
    <w:p w:rsidR="007E44A9" w:rsidRPr="00EC0A7F" w:rsidRDefault="007E44A9" w:rsidP="00EC0A7F">
      <w:pPr>
        <w:pStyle w:val="a8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EC0A7F">
        <w:rPr>
          <w:rFonts w:ascii="Times New Roman" w:hAnsi="Times New Roman"/>
          <w:sz w:val="28"/>
          <w:szCs w:val="28"/>
        </w:rPr>
        <w:t>И.С. Тургенев «</w:t>
      </w:r>
      <w:proofErr w:type="spellStart"/>
      <w:proofErr w:type="gramStart"/>
      <w:r w:rsidRPr="00EC0A7F">
        <w:rPr>
          <w:rFonts w:ascii="Times New Roman" w:hAnsi="Times New Roman"/>
          <w:sz w:val="28"/>
          <w:szCs w:val="28"/>
        </w:rPr>
        <w:t>Накануне»«</w:t>
      </w:r>
      <w:proofErr w:type="gramEnd"/>
      <w:r w:rsidRPr="00EC0A7F">
        <w:rPr>
          <w:rFonts w:ascii="Times New Roman" w:hAnsi="Times New Roman"/>
          <w:sz w:val="28"/>
          <w:szCs w:val="28"/>
        </w:rPr>
        <w:t>Рудин</w:t>
      </w:r>
      <w:proofErr w:type="spellEnd"/>
      <w:r w:rsidRPr="00EC0A7F">
        <w:rPr>
          <w:rFonts w:ascii="Times New Roman" w:hAnsi="Times New Roman"/>
          <w:sz w:val="28"/>
          <w:szCs w:val="28"/>
        </w:rPr>
        <w:t>»,</w:t>
      </w:r>
    </w:p>
    <w:p w:rsidR="007E44A9" w:rsidRPr="00EC0A7F" w:rsidRDefault="007E44A9" w:rsidP="00EC0A7F">
      <w:pPr>
        <w:pStyle w:val="a8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EC0A7F">
        <w:rPr>
          <w:rFonts w:ascii="Times New Roman" w:hAnsi="Times New Roman"/>
          <w:sz w:val="28"/>
          <w:szCs w:val="28"/>
        </w:rPr>
        <w:t>И.А. Гончаров «Обрыв»</w:t>
      </w:r>
    </w:p>
    <w:p w:rsidR="007E44A9" w:rsidRPr="00EC0A7F" w:rsidRDefault="007E44A9" w:rsidP="00EC0A7F">
      <w:pPr>
        <w:pStyle w:val="a8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EC0A7F">
        <w:rPr>
          <w:rFonts w:ascii="Times New Roman" w:hAnsi="Times New Roman"/>
          <w:sz w:val="28"/>
          <w:szCs w:val="28"/>
        </w:rPr>
        <w:t>Ф.М. Достоевский «Подросток», «Двойник», «Братья Карамазовы</w:t>
      </w:r>
      <w:proofErr w:type="gramStart"/>
      <w:r w:rsidRPr="00EC0A7F">
        <w:rPr>
          <w:rFonts w:ascii="Times New Roman" w:hAnsi="Times New Roman"/>
          <w:sz w:val="28"/>
          <w:szCs w:val="28"/>
        </w:rPr>
        <w:t>»,  «</w:t>
      </w:r>
      <w:proofErr w:type="gramEnd"/>
      <w:r w:rsidRPr="00EC0A7F">
        <w:rPr>
          <w:rFonts w:ascii="Times New Roman" w:hAnsi="Times New Roman"/>
          <w:sz w:val="28"/>
          <w:szCs w:val="28"/>
        </w:rPr>
        <w:t>Бесы»</w:t>
      </w:r>
    </w:p>
    <w:p w:rsidR="007E44A9" w:rsidRPr="00EC0A7F" w:rsidRDefault="007E44A9" w:rsidP="00EC0A7F">
      <w:pPr>
        <w:pStyle w:val="a8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EC0A7F">
        <w:rPr>
          <w:rFonts w:ascii="Times New Roman" w:hAnsi="Times New Roman"/>
          <w:sz w:val="28"/>
          <w:szCs w:val="28"/>
        </w:rPr>
        <w:t>Л.Н. Толстой «Воскресение»</w:t>
      </w:r>
    </w:p>
    <w:p w:rsidR="007E44A9" w:rsidRPr="00EC0A7F" w:rsidRDefault="007E44A9" w:rsidP="00EC0A7F">
      <w:pPr>
        <w:pStyle w:val="a8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EC0A7F">
        <w:rPr>
          <w:rFonts w:ascii="Times New Roman" w:hAnsi="Times New Roman"/>
          <w:sz w:val="28"/>
          <w:szCs w:val="28"/>
        </w:rPr>
        <w:t>Н.Г. Чернышевский «Что делать?»</w:t>
      </w:r>
    </w:p>
    <w:p w:rsidR="007E44A9" w:rsidRPr="00EC0A7F" w:rsidRDefault="007E44A9" w:rsidP="00EC0A7F">
      <w:pPr>
        <w:pStyle w:val="a8"/>
        <w:numPr>
          <w:ilvl w:val="0"/>
          <w:numId w:val="3"/>
        </w:numPr>
        <w:rPr>
          <w:rFonts w:ascii="Times New Roman" w:hAnsi="Times New Roman"/>
          <w:i/>
          <w:sz w:val="28"/>
          <w:szCs w:val="28"/>
        </w:rPr>
      </w:pPr>
      <w:r w:rsidRPr="00EC0A7F">
        <w:rPr>
          <w:rFonts w:ascii="Times New Roman" w:hAnsi="Times New Roman"/>
          <w:sz w:val="28"/>
          <w:szCs w:val="28"/>
        </w:rPr>
        <w:t>Н.С. Лесков «Соборяне»</w:t>
      </w:r>
    </w:p>
    <w:p w:rsidR="007E44A9" w:rsidRPr="00EC0A7F" w:rsidRDefault="007E44A9" w:rsidP="00EC0A7F">
      <w:pPr>
        <w:rPr>
          <w:rFonts w:ascii="Times New Roman" w:hAnsi="Times New Roman"/>
          <w:sz w:val="28"/>
          <w:szCs w:val="28"/>
        </w:rPr>
      </w:pPr>
      <w:r w:rsidRPr="00EC0A7F">
        <w:rPr>
          <w:rFonts w:ascii="Times New Roman" w:hAnsi="Times New Roman"/>
          <w:i/>
          <w:sz w:val="28"/>
          <w:szCs w:val="28"/>
        </w:rPr>
        <w:t xml:space="preserve">Зарубежная литература середины – 2 половины </w:t>
      </w:r>
      <w:r w:rsidRPr="00EC0A7F">
        <w:rPr>
          <w:rFonts w:ascii="Times New Roman" w:hAnsi="Times New Roman"/>
          <w:i/>
          <w:sz w:val="28"/>
          <w:szCs w:val="28"/>
          <w:lang w:val="en-US"/>
        </w:rPr>
        <w:t>XIX</w:t>
      </w:r>
      <w:r w:rsidRPr="00EC0A7F">
        <w:rPr>
          <w:rFonts w:ascii="Times New Roman" w:hAnsi="Times New Roman"/>
          <w:i/>
          <w:sz w:val="28"/>
          <w:szCs w:val="28"/>
        </w:rPr>
        <w:t xml:space="preserve"> века</w:t>
      </w:r>
    </w:p>
    <w:p w:rsidR="007E44A9" w:rsidRPr="00EC0A7F" w:rsidRDefault="007E44A9" w:rsidP="00EC0A7F">
      <w:pPr>
        <w:pStyle w:val="a8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EC0A7F">
        <w:rPr>
          <w:rFonts w:ascii="Times New Roman" w:hAnsi="Times New Roman"/>
          <w:sz w:val="28"/>
          <w:szCs w:val="28"/>
        </w:rPr>
        <w:t>Ч. Диккенс «Холодный дом», «Большие надежды», «</w:t>
      </w:r>
      <w:proofErr w:type="spellStart"/>
      <w:r w:rsidRPr="00EC0A7F">
        <w:rPr>
          <w:rFonts w:ascii="Times New Roman" w:hAnsi="Times New Roman"/>
          <w:sz w:val="28"/>
          <w:szCs w:val="28"/>
        </w:rPr>
        <w:t>Домби</w:t>
      </w:r>
      <w:proofErr w:type="spellEnd"/>
      <w:r w:rsidRPr="00EC0A7F">
        <w:rPr>
          <w:rFonts w:ascii="Times New Roman" w:hAnsi="Times New Roman"/>
          <w:sz w:val="28"/>
          <w:szCs w:val="28"/>
        </w:rPr>
        <w:t xml:space="preserve"> и сын»</w:t>
      </w:r>
    </w:p>
    <w:p w:rsidR="007E44A9" w:rsidRPr="00EC0A7F" w:rsidRDefault="007E44A9" w:rsidP="00EC0A7F">
      <w:pPr>
        <w:pStyle w:val="a8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EC0A7F">
        <w:rPr>
          <w:rFonts w:ascii="Times New Roman" w:hAnsi="Times New Roman"/>
          <w:sz w:val="28"/>
          <w:szCs w:val="28"/>
        </w:rPr>
        <w:t xml:space="preserve">Г. Флобер «Госпожа </w:t>
      </w:r>
      <w:proofErr w:type="spellStart"/>
      <w:r w:rsidRPr="00EC0A7F">
        <w:rPr>
          <w:rFonts w:ascii="Times New Roman" w:hAnsi="Times New Roman"/>
          <w:sz w:val="28"/>
          <w:szCs w:val="28"/>
        </w:rPr>
        <w:t>Бовари</w:t>
      </w:r>
      <w:proofErr w:type="spellEnd"/>
      <w:r w:rsidRPr="00EC0A7F">
        <w:rPr>
          <w:rFonts w:ascii="Times New Roman" w:hAnsi="Times New Roman"/>
          <w:sz w:val="28"/>
          <w:szCs w:val="28"/>
        </w:rPr>
        <w:t>», «Воспитание чувств»</w:t>
      </w:r>
    </w:p>
    <w:p w:rsidR="007E44A9" w:rsidRPr="00EC0A7F" w:rsidRDefault="007E44A9" w:rsidP="00EC0A7F">
      <w:pPr>
        <w:pStyle w:val="a8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EC0A7F">
        <w:rPr>
          <w:rFonts w:ascii="Times New Roman" w:hAnsi="Times New Roman"/>
          <w:sz w:val="28"/>
          <w:szCs w:val="28"/>
        </w:rPr>
        <w:t>О. де Бальзак «Шагреневая кожа», «Гобсек»</w:t>
      </w:r>
    </w:p>
    <w:p w:rsidR="007E44A9" w:rsidRPr="00EC0A7F" w:rsidRDefault="007E44A9" w:rsidP="00EC0A7F">
      <w:pPr>
        <w:pStyle w:val="a8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EC0A7F">
        <w:rPr>
          <w:rFonts w:ascii="Times New Roman" w:hAnsi="Times New Roman"/>
          <w:sz w:val="28"/>
          <w:szCs w:val="28"/>
        </w:rPr>
        <w:t>У. Теккерей «Ярмарка тщеславия»</w:t>
      </w:r>
    </w:p>
    <w:p w:rsidR="007E44A9" w:rsidRPr="00EC0A7F" w:rsidRDefault="007E44A9" w:rsidP="00EC0A7F">
      <w:pPr>
        <w:pStyle w:val="a8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EC0A7F">
        <w:rPr>
          <w:rFonts w:ascii="Times New Roman" w:hAnsi="Times New Roman"/>
          <w:sz w:val="28"/>
          <w:szCs w:val="28"/>
        </w:rPr>
        <w:t xml:space="preserve">Н. </w:t>
      </w:r>
      <w:proofErr w:type="spellStart"/>
      <w:r w:rsidRPr="00EC0A7F">
        <w:rPr>
          <w:rFonts w:ascii="Times New Roman" w:hAnsi="Times New Roman"/>
          <w:sz w:val="28"/>
          <w:szCs w:val="28"/>
        </w:rPr>
        <w:t>Готорн</w:t>
      </w:r>
      <w:proofErr w:type="spellEnd"/>
      <w:r w:rsidRPr="00EC0A7F">
        <w:rPr>
          <w:rFonts w:ascii="Times New Roman" w:hAnsi="Times New Roman"/>
          <w:sz w:val="28"/>
          <w:szCs w:val="28"/>
        </w:rPr>
        <w:t xml:space="preserve"> «Алая буква»</w:t>
      </w:r>
    </w:p>
    <w:p w:rsidR="007E44A9" w:rsidRPr="00EC0A7F" w:rsidRDefault="007E44A9" w:rsidP="00EC0A7F">
      <w:pPr>
        <w:pStyle w:val="a8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EC0A7F">
        <w:rPr>
          <w:rFonts w:ascii="Times New Roman" w:hAnsi="Times New Roman"/>
          <w:sz w:val="28"/>
          <w:szCs w:val="28"/>
        </w:rPr>
        <w:t>Г.-Д. Торо «</w:t>
      </w:r>
      <w:proofErr w:type="spellStart"/>
      <w:r w:rsidRPr="00EC0A7F">
        <w:rPr>
          <w:rFonts w:ascii="Times New Roman" w:hAnsi="Times New Roman"/>
          <w:sz w:val="28"/>
          <w:szCs w:val="28"/>
        </w:rPr>
        <w:t>Уолден</w:t>
      </w:r>
      <w:proofErr w:type="spellEnd"/>
      <w:r w:rsidRPr="00EC0A7F">
        <w:rPr>
          <w:rFonts w:ascii="Times New Roman" w:hAnsi="Times New Roman"/>
          <w:sz w:val="28"/>
          <w:szCs w:val="28"/>
        </w:rPr>
        <w:t>, или Жизнь в лесу»</w:t>
      </w:r>
    </w:p>
    <w:p w:rsidR="007E44A9" w:rsidRPr="00EC0A7F" w:rsidRDefault="007E44A9" w:rsidP="00EC0A7F">
      <w:pPr>
        <w:pStyle w:val="a8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EC0A7F">
        <w:rPr>
          <w:rFonts w:ascii="Times New Roman" w:hAnsi="Times New Roman"/>
          <w:sz w:val="28"/>
          <w:szCs w:val="28"/>
        </w:rPr>
        <w:t>Э. По. Рассказы</w:t>
      </w:r>
    </w:p>
    <w:p w:rsidR="007E44A9" w:rsidRPr="00EC0A7F" w:rsidRDefault="007E44A9" w:rsidP="00EC0A7F">
      <w:pPr>
        <w:pStyle w:val="a8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EC0A7F">
        <w:rPr>
          <w:rFonts w:ascii="Times New Roman" w:hAnsi="Times New Roman"/>
          <w:sz w:val="28"/>
          <w:szCs w:val="28"/>
        </w:rPr>
        <w:t xml:space="preserve">Ш. </w:t>
      </w:r>
      <w:proofErr w:type="spellStart"/>
      <w:r w:rsidRPr="00EC0A7F">
        <w:rPr>
          <w:rFonts w:ascii="Times New Roman" w:hAnsi="Times New Roman"/>
          <w:sz w:val="28"/>
          <w:szCs w:val="28"/>
        </w:rPr>
        <w:t>Бронте</w:t>
      </w:r>
      <w:proofErr w:type="spellEnd"/>
      <w:r w:rsidRPr="00EC0A7F">
        <w:rPr>
          <w:rFonts w:ascii="Times New Roman" w:hAnsi="Times New Roman"/>
          <w:sz w:val="28"/>
          <w:szCs w:val="28"/>
        </w:rPr>
        <w:t xml:space="preserve"> «Джейн Эйр»</w:t>
      </w:r>
    </w:p>
    <w:p w:rsidR="007E44A9" w:rsidRPr="00EC0A7F" w:rsidRDefault="007E44A9" w:rsidP="00EC0A7F">
      <w:pPr>
        <w:pStyle w:val="a8"/>
        <w:numPr>
          <w:ilvl w:val="0"/>
          <w:numId w:val="4"/>
        </w:numPr>
        <w:rPr>
          <w:rFonts w:ascii="Times New Roman" w:hAnsi="Times New Roman"/>
          <w:i/>
          <w:sz w:val="28"/>
          <w:szCs w:val="28"/>
        </w:rPr>
      </w:pPr>
      <w:r w:rsidRPr="00EC0A7F">
        <w:rPr>
          <w:rFonts w:ascii="Times New Roman" w:hAnsi="Times New Roman"/>
          <w:sz w:val="28"/>
          <w:szCs w:val="28"/>
        </w:rPr>
        <w:t xml:space="preserve">Дж. </w:t>
      </w:r>
      <w:proofErr w:type="spellStart"/>
      <w:r w:rsidRPr="00EC0A7F">
        <w:rPr>
          <w:rFonts w:ascii="Times New Roman" w:hAnsi="Times New Roman"/>
          <w:sz w:val="28"/>
          <w:szCs w:val="28"/>
        </w:rPr>
        <w:t>Остин</w:t>
      </w:r>
      <w:proofErr w:type="spellEnd"/>
      <w:r w:rsidRPr="00EC0A7F">
        <w:rPr>
          <w:rFonts w:ascii="Times New Roman" w:hAnsi="Times New Roman"/>
          <w:sz w:val="28"/>
          <w:szCs w:val="28"/>
        </w:rPr>
        <w:t xml:space="preserve"> «Гордость и предубеждение»</w:t>
      </w:r>
    </w:p>
    <w:p w:rsidR="007E44A9" w:rsidRPr="00EC0A7F" w:rsidRDefault="007E44A9" w:rsidP="00EC0A7F">
      <w:pPr>
        <w:rPr>
          <w:rFonts w:ascii="Times New Roman" w:hAnsi="Times New Roman"/>
          <w:sz w:val="28"/>
          <w:szCs w:val="28"/>
        </w:rPr>
      </w:pPr>
      <w:r w:rsidRPr="00EC0A7F">
        <w:rPr>
          <w:rFonts w:ascii="Times New Roman" w:hAnsi="Times New Roman"/>
          <w:i/>
          <w:sz w:val="28"/>
          <w:szCs w:val="28"/>
        </w:rPr>
        <w:t>Русская литература 2 половины 20 века:</w:t>
      </w:r>
    </w:p>
    <w:p w:rsidR="007E44A9" w:rsidRPr="00EC0A7F" w:rsidRDefault="007E44A9" w:rsidP="00EC0A7F">
      <w:pPr>
        <w:pStyle w:val="a8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C0A7F">
        <w:rPr>
          <w:rFonts w:ascii="Times New Roman" w:hAnsi="Times New Roman"/>
          <w:sz w:val="28"/>
          <w:szCs w:val="28"/>
        </w:rPr>
        <w:t>А. Приставкин «Ночевала тучка золотая»</w:t>
      </w:r>
    </w:p>
    <w:p w:rsidR="007E44A9" w:rsidRPr="00EC0A7F" w:rsidRDefault="007E44A9" w:rsidP="00EC0A7F">
      <w:pPr>
        <w:pStyle w:val="a8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C0A7F">
        <w:rPr>
          <w:rFonts w:ascii="Times New Roman" w:hAnsi="Times New Roman"/>
          <w:sz w:val="28"/>
          <w:szCs w:val="28"/>
        </w:rPr>
        <w:t xml:space="preserve">Г. </w:t>
      </w:r>
      <w:proofErr w:type="spellStart"/>
      <w:r w:rsidRPr="00EC0A7F">
        <w:rPr>
          <w:rFonts w:ascii="Times New Roman" w:hAnsi="Times New Roman"/>
          <w:sz w:val="28"/>
          <w:szCs w:val="28"/>
        </w:rPr>
        <w:t>Владимов</w:t>
      </w:r>
      <w:proofErr w:type="spellEnd"/>
      <w:r w:rsidRPr="00EC0A7F">
        <w:rPr>
          <w:rFonts w:ascii="Times New Roman" w:hAnsi="Times New Roman"/>
          <w:sz w:val="28"/>
          <w:szCs w:val="28"/>
        </w:rPr>
        <w:t xml:space="preserve"> «Генерал и его армия»</w:t>
      </w:r>
    </w:p>
    <w:p w:rsidR="007E44A9" w:rsidRPr="00EC0A7F" w:rsidRDefault="007E44A9" w:rsidP="00EC0A7F">
      <w:pPr>
        <w:pStyle w:val="a8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C0A7F">
        <w:rPr>
          <w:rFonts w:ascii="Times New Roman" w:hAnsi="Times New Roman"/>
          <w:sz w:val="28"/>
          <w:szCs w:val="28"/>
        </w:rPr>
        <w:t>Ф. Искандер «Кролики и удавы»</w:t>
      </w:r>
    </w:p>
    <w:p w:rsidR="007E44A9" w:rsidRPr="00EC0A7F" w:rsidRDefault="007E44A9" w:rsidP="00EC0A7F">
      <w:pPr>
        <w:pStyle w:val="a8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C0A7F">
        <w:rPr>
          <w:rFonts w:ascii="Times New Roman" w:hAnsi="Times New Roman"/>
          <w:sz w:val="28"/>
          <w:szCs w:val="28"/>
        </w:rPr>
        <w:t>Ч. Айтматов «Плаха»</w:t>
      </w:r>
    </w:p>
    <w:p w:rsidR="007E44A9" w:rsidRPr="00EC0A7F" w:rsidRDefault="007E44A9" w:rsidP="00EC0A7F">
      <w:pPr>
        <w:pStyle w:val="a8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C0A7F">
        <w:rPr>
          <w:rFonts w:ascii="Times New Roman" w:hAnsi="Times New Roman"/>
          <w:sz w:val="28"/>
          <w:szCs w:val="28"/>
        </w:rPr>
        <w:lastRenderedPageBreak/>
        <w:t>Ю. Домбровский «Факультет ненужных вещей»</w:t>
      </w:r>
    </w:p>
    <w:p w:rsidR="007E44A9" w:rsidRPr="00EC0A7F" w:rsidRDefault="007E44A9" w:rsidP="00EC0A7F">
      <w:pPr>
        <w:pStyle w:val="a8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C0A7F">
        <w:rPr>
          <w:rFonts w:ascii="Times New Roman" w:hAnsi="Times New Roman"/>
          <w:sz w:val="28"/>
          <w:szCs w:val="28"/>
        </w:rPr>
        <w:t>Ю. Трифонов «Дом на набережной»</w:t>
      </w:r>
    </w:p>
    <w:p w:rsidR="007E44A9" w:rsidRPr="00EC0A7F" w:rsidRDefault="007E44A9" w:rsidP="00EC0A7F">
      <w:pPr>
        <w:pStyle w:val="a8"/>
        <w:numPr>
          <w:ilvl w:val="0"/>
          <w:numId w:val="1"/>
        </w:numPr>
        <w:rPr>
          <w:rFonts w:ascii="Times New Roman" w:hAnsi="Times New Roman"/>
          <w:i/>
          <w:sz w:val="28"/>
          <w:szCs w:val="28"/>
        </w:rPr>
      </w:pPr>
      <w:r w:rsidRPr="00EC0A7F">
        <w:rPr>
          <w:rFonts w:ascii="Times New Roman" w:hAnsi="Times New Roman"/>
          <w:sz w:val="28"/>
          <w:szCs w:val="28"/>
        </w:rPr>
        <w:t>Ю. Казаков. Рассказы</w:t>
      </w:r>
    </w:p>
    <w:p w:rsidR="007E44A9" w:rsidRPr="00EC0A7F" w:rsidRDefault="007E44A9" w:rsidP="00EC0A7F">
      <w:pPr>
        <w:rPr>
          <w:rFonts w:ascii="Times New Roman" w:hAnsi="Times New Roman"/>
          <w:sz w:val="28"/>
          <w:szCs w:val="28"/>
        </w:rPr>
      </w:pPr>
      <w:r w:rsidRPr="00EC0A7F">
        <w:rPr>
          <w:rFonts w:ascii="Times New Roman" w:hAnsi="Times New Roman"/>
          <w:i/>
          <w:sz w:val="28"/>
          <w:szCs w:val="28"/>
        </w:rPr>
        <w:t>Современная русская и зарубежная литература:</w:t>
      </w:r>
    </w:p>
    <w:p w:rsidR="007E44A9" w:rsidRPr="00EC0A7F" w:rsidRDefault="007E44A9" w:rsidP="00EC0A7F">
      <w:pPr>
        <w:pStyle w:val="a8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C0A7F">
        <w:rPr>
          <w:rFonts w:ascii="Times New Roman" w:hAnsi="Times New Roman"/>
          <w:sz w:val="28"/>
          <w:szCs w:val="28"/>
        </w:rPr>
        <w:t>В. Пелевин «Чапаев и пустота»</w:t>
      </w:r>
    </w:p>
    <w:p w:rsidR="007E44A9" w:rsidRPr="00EC0A7F" w:rsidRDefault="007E44A9" w:rsidP="00EC0A7F">
      <w:pPr>
        <w:pStyle w:val="a8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C0A7F">
        <w:rPr>
          <w:rFonts w:ascii="Times New Roman" w:hAnsi="Times New Roman"/>
          <w:sz w:val="28"/>
          <w:szCs w:val="28"/>
        </w:rPr>
        <w:t xml:space="preserve">А. </w:t>
      </w:r>
      <w:proofErr w:type="spellStart"/>
      <w:r w:rsidRPr="00EC0A7F">
        <w:rPr>
          <w:rFonts w:ascii="Times New Roman" w:hAnsi="Times New Roman"/>
          <w:sz w:val="28"/>
          <w:szCs w:val="28"/>
        </w:rPr>
        <w:t>Понизовский</w:t>
      </w:r>
      <w:proofErr w:type="spellEnd"/>
      <w:r w:rsidRPr="00EC0A7F">
        <w:rPr>
          <w:rFonts w:ascii="Times New Roman" w:hAnsi="Times New Roman"/>
          <w:sz w:val="28"/>
          <w:szCs w:val="28"/>
        </w:rPr>
        <w:t xml:space="preserve"> «Обращение в слух»</w:t>
      </w:r>
    </w:p>
    <w:p w:rsidR="007E44A9" w:rsidRPr="00EC0A7F" w:rsidRDefault="007E44A9" w:rsidP="00EC0A7F">
      <w:pPr>
        <w:pStyle w:val="a8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C0A7F">
        <w:rPr>
          <w:rFonts w:ascii="Times New Roman" w:hAnsi="Times New Roman"/>
          <w:sz w:val="28"/>
          <w:szCs w:val="28"/>
        </w:rPr>
        <w:t xml:space="preserve">Е. </w:t>
      </w:r>
      <w:proofErr w:type="spellStart"/>
      <w:r w:rsidRPr="00EC0A7F">
        <w:rPr>
          <w:rFonts w:ascii="Times New Roman" w:hAnsi="Times New Roman"/>
          <w:sz w:val="28"/>
          <w:szCs w:val="28"/>
        </w:rPr>
        <w:t>Водолазкин</w:t>
      </w:r>
      <w:proofErr w:type="spellEnd"/>
      <w:r w:rsidRPr="00EC0A7F">
        <w:rPr>
          <w:rFonts w:ascii="Times New Roman" w:hAnsi="Times New Roman"/>
          <w:sz w:val="28"/>
          <w:szCs w:val="28"/>
        </w:rPr>
        <w:t xml:space="preserve"> «Лавр»</w:t>
      </w:r>
    </w:p>
    <w:p w:rsidR="007E44A9" w:rsidRPr="00EC0A7F" w:rsidRDefault="007E44A9" w:rsidP="00EC0A7F">
      <w:pPr>
        <w:pStyle w:val="a8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C0A7F">
        <w:rPr>
          <w:rFonts w:ascii="Times New Roman" w:hAnsi="Times New Roman"/>
          <w:sz w:val="28"/>
          <w:szCs w:val="28"/>
        </w:rPr>
        <w:t>А. Чудаков «Ложится мгла на старые ступени»</w:t>
      </w:r>
    </w:p>
    <w:p w:rsidR="007E44A9" w:rsidRPr="00EC0A7F" w:rsidRDefault="007E44A9" w:rsidP="00EC0A7F">
      <w:pPr>
        <w:pStyle w:val="a8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C0A7F">
        <w:rPr>
          <w:rFonts w:ascii="Times New Roman" w:hAnsi="Times New Roman"/>
          <w:sz w:val="28"/>
          <w:szCs w:val="28"/>
        </w:rPr>
        <w:t>М. Шишкин «Взятие Измаила»</w:t>
      </w:r>
    </w:p>
    <w:p w:rsidR="007E44A9" w:rsidRPr="00EC0A7F" w:rsidRDefault="007E44A9" w:rsidP="00EC0A7F">
      <w:pPr>
        <w:pStyle w:val="a8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C0A7F">
        <w:rPr>
          <w:rFonts w:ascii="Times New Roman" w:hAnsi="Times New Roman"/>
          <w:sz w:val="28"/>
          <w:szCs w:val="28"/>
        </w:rPr>
        <w:t xml:space="preserve">Г. </w:t>
      </w:r>
      <w:proofErr w:type="spellStart"/>
      <w:r w:rsidRPr="00EC0A7F">
        <w:rPr>
          <w:rFonts w:ascii="Times New Roman" w:hAnsi="Times New Roman"/>
          <w:sz w:val="28"/>
          <w:szCs w:val="28"/>
        </w:rPr>
        <w:t>Яхина</w:t>
      </w:r>
      <w:proofErr w:type="spellEnd"/>
      <w:r w:rsidRPr="00EC0A7F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EC0A7F">
        <w:rPr>
          <w:rFonts w:ascii="Times New Roman" w:hAnsi="Times New Roman"/>
          <w:sz w:val="28"/>
          <w:szCs w:val="28"/>
        </w:rPr>
        <w:t>Зулейха</w:t>
      </w:r>
      <w:proofErr w:type="spellEnd"/>
      <w:r w:rsidRPr="00EC0A7F">
        <w:rPr>
          <w:rFonts w:ascii="Times New Roman" w:hAnsi="Times New Roman"/>
          <w:sz w:val="28"/>
          <w:szCs w:val="28"/>
        </w:rPr>
        <w:t xml:space="preserve"> открывает глаза»</w:t>
      </w:r>
    </w:p>
    <w:p w:rsidR="007E44A9" w:rsidRPr="00EC0A7F" w:rsidRDefault="007E44A9" w:rsidP="00EC0A7F">
      <w:pPr>
        <w:pStyle w:val="a8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C0A7F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Pr="00EC0A7F">
        <w:rPr>
          <w:rFonts w:ascii="Times New Roman" w:hAnsi="Times New Roman"/>
          <w:sz w:val="28"/>
          <w:szCs w:val="28"/>
        </w:rPr>
        <w:t>Тартт</w:t>
      </w:r>
      <w:proofErr w:type="spellEnd"/>
      <w:r w:rsidRPr="00EC0A7F">
        <w:rPr>
          <w:rFonts w:ascii="Times New Roman" w:hAnsi="Times New Roman"/>
          <w:sz w:val="28"/>
          <w:szCs w:val="28"/>
        </w:rPr>
        <w:t xml:space="preserve"> «Щегол»</w:t>
      </w:r>
    </w:p>
    <w:p w:rsidR="007E44A9" w:rsidRPr="00EC0A7F" w:rsidRDefault="007E44A9" w:rsidP="00EC0A7F">
      <w:pPr>
        <w:pStyle w:val="a8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C0A7F">
        <w:rPr>
          <w:rFonts w:ascii="Times New Roman" w:hAnsi="Times New Roman"/>
          <w:sz w:val="28"/>
          <w:szCs w:val="28"/>
        </w:rPr>
        <w:t xml:space="preserve">Дж. </w:t>
      </w:r>
      <w:proofErr w:type="spellStart"/>
      <w:r w:rsidRPr="00EC0A7F">
        <w:rPr>
          <w:rFonts w:ascii="Times New Roman" w:hAnsi="Times New Roman"/>
          <w:sz w:val="28"/>
          <w:szCs w:val="28"/>
        </w:rPr>
        <w:t>Франзен</w:t>
      </w:r>
      <w:proofErr w:type="spellEnd"/>
      <w:r w:rsidRPr="00EC0A7F">
        <w:rPr>
          <w:rFonts w:ascii="Times New Roman" w:hAnsi="Times New Roman"/>
          <w:sz w:val="28"/>
          <w:szCs w:val="28"/>
        </w:rPr>
        <w:t xml:space="preserve"> «Свобода»</w:t>
      </w:r>
    </w:p>
    <w:p w:rsidR="007E44A9" w:rsidRPr="00EC0A7F" w:rsidRDefault="007E44A9" w:rsidP="00EC0A7F">
      <w:pPr>
        <w:rPr>
          <w:rFonts w:ascii="Times New Roman" w:hAnsi="Times New Roman"/>
          <w:sz w:val="28"/>
          <w:szCs w:val="28"/>
        </w:rPr>
      </w:pPr>
    </w:p>
    <w:p w:rsidR="007E44A9" w:rsidRPr="00EC0A7F" w:rsidRDefault="007E44A9" w:rsidP="00EC0A7F">
      <w:pPr>
        <w:pageBreakBefore/>
        <w:jc w:val="center"/>
        <w:rPr>
          <w:rFonts w:ascii="Times New Roman" w:hAnsi="Times New Roman"/>
          <w:sz w:val="28"/>
          <w:szCs w:val="28"/>
        </w:rPr>
      </w:pPr>
    </w:p>
    <w:sectPr w:rsidR="007E44A9" w:rsidRPr="00EC0A7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DD104930"/>
    <w:name w:val="WW8Num1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62C8243A"/>
    <w:name w:val="WW8Num5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28E839E"/>
    <w:name w:val="WW8Num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256D4E2"/>
    <w:name w:val="WW8Num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B5B"/>
    <w:rsid w:val="007E44A9"/>
    <w:rsid w:val="00B67B5B"/>
    <w:rsid w:val="00EC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2A70CF6-4C01-4489-992B-5BC2ADB3C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Cambria" w:eastAsia="MS Mincho" w:hAnsi="Cambri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a3">
    <w:name w:val="Основной шрифт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">
    <w:name w:val="Указатель1"/>
    <w:basedOn w:val="a"/>
    <w:pPr>
      <w:suppressLineNumbers/>
    </w:pPr>
    <w:rPr>
      <w:rFonts w:cs="Arial"/>
    </w:rPr>
  </w:style>
  <w:style w:type="paragraph" w:styleId="a8">
    <w:name w:val="List Paragraph"/>
    <w:basedOn w:val="a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A Skulachev</dc:creator>
  <cp:keywords/>
  <cp:lastModifiedBy>Михаил</cp:lastModifiedBy>
  <cp:revision>2</cp:revision>
  <cp:lastPrinted>1601-01-01T00:00:00Z</cp:lastPrinted>
  <dcterms:created xsi:type="dcterms:W3CDTF">2021-12-05T14:00:00Z</dcterms:created>
  <dcterms:modified xsi:type="dcterms:W3CDTF">2021-12-05T14:00:00Z</dcterms:modified>
</cp:coreProperties>
</file>